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5E" w:rsidRDefault="00B91235">
      <w:pPr>
        <w:rPr>
          <w:sz w:val="24"/>
          <w:szCs w:val="24"/>
        </w:rPr>
      </w:pPr>
      <w:r>
        <w:rPr>
          <w:sz w:val="24"/>
          <w:szCs w:val="24"/>
        </w:rPr>
        <w:t xml:space="preserve">OSNOVNA ŠKOLA ANTUNA MASLE </w:t>
      </w:r>
    </w:p>
    <w:p w:rsidR="00B91235" w:rsidRDefault="00B912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O R A Š A C</w:t>
      </w:r>
    </w:p>
    <w:p w:rsidR="00B91235" w:rsidRDefault="00B91235">
      <w:pPr>
        <w:rPr>
          <w:sz w:val="24"/>
          <w:szCs w:val="24"/>
        </w:rPr>
      </w:pPr>
      <w:r>
        <w:rPr>
          <w:sz w:val="24"/>
          <w:szCs w:val="24"/>
        </w:rPr>
        <w:t>Orašac, 03. 03. 2020.</w:t>
      </w:r>
    </w:p>
    <w:p w:rsidR="00B91235" w:rsidRDefault="00B91235">
      <w:pPr>
        <w:rPr>
          <w:sz w:val="24"/>
          <w:szCs w:val="24"/>
        </w:rPr>
      </w:pPr>
    </w:p>
    <w:p w:rsidR="00B91235" w:rsidRDefault="00B91235">
      <w:pPr>
        <w:rPr>
          <w:sz w:val="24"/>
          <w:szCs w:val="24"/>
        </w:rPr>
      </w:pPr>
    </w:p>
    <w:p w:rsidR="00B91235" w:rsidRDefault="00B912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ODLUKE I ZAKLJUČCI SA SJEDNICE Š.O. OD 02. 03. 2020. </w:t>
      </w:r>
    </w:p>
    <w:p w:rsidR="00B91235" w:rsidRDefault="00B91235">
      <w:pPr>
        <w:rPr>
          <w:sz w:val="24"/>
          <w:szCs w:val="24"/>
        </w:rPr>
      </w:pPr>
    </w:p>
    <w:p w:rsidR="00B91235" w:rsidRDefault="00B91235">
      <w:pPr>
        <w:rPr>
          <w:sz w:val="24"/>
          <w:szCs w:val="24"/>
        </w:rPr>
      </w:pPr>
      <w:r>
        <w:rPr>
          <w:sz w:val="24"/>
          <w:szCs w:val="24"/>
        </w:rPr>
        <w:t>ODLUKE:</w:t>
      </w:r>
    </w:p>
    <w:p w:rsidR="00B91235" w:rsidRDefault="00B91235" w:rsidP="00B9123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Financijski izvještaj za 2019. g. jednoglasno je usvojen.</w:t>
      </w:r>
    </w:p>
    <w:p w:rsidR="00B91235" w:rsidRDefault="00B91235" w:rsidP="00B9123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Donesen je plan nabave za 2020. g. također jednoglasno. </w:t>
      </w:r>
    </w:p>
    <w:p w:rsidR="00B91235" w:rsidRDefault="00B91235" w:rsidP="00B91235">
      <w:pPr>
        <w:rPr>
          <w:sz w:val="24"/>
          <w:szCs w:val="24"/>
        </w:rPr>
      </w:pPr>
    </w:p>
    <w:p w:rsidR="00B91235" w:rsidRDefault="00B91235" w:rsidP="00B91235">
      <w:pPr>
        <w:rPr>
          <w:sz w:val="24"/>
          <w:szCs w:val="24"/>
        </w:rPr>
      </w:pPr>
    </w:p>
    <w:p w:rsidR="00B91235" w:rsidRDefault="00B91235" w:rsidP="00B91235">
      <w:pPr>
        <w:rPr>
          <w:sz w:val="24"/>
          <w:szCs w:val="24"/>
        </w:rPr>
      </w:pPr>
    </w:p>
    <w:p w:rsidR="00B91235" w:rsidRDefault="00B91235" w:rsidP="00B91235">
      <w:pPr>
        <w:rPr>
          <w:sz w:val="24"/>
          <w:szCs w:val="24"/>
        </w:rPr>
      </w:pPr>
    </w:p>
    <w:p w:rsidR="00B91235" w:rsidRDefault="00B91235" w:rsidP="00B912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Predsjednik Š.O. : </w:t>
      </w:r>
    </w:p>
    <w:p w:rsidR="00B91235" w:rsidRPr="00B91235" w:rsidRDefault="00B91235" w:rsidP="00B912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Emilio Puljizević</w:t>
      </w:r>
      <w:bookmarkStart w:id="0" w:name="_GoBack"/>
      <w:bookmarkEnd w:id="0"/>
      <w:r w:rsidRPr="00B91235">
        <w:rPr>
          <w:sz w:val="24"/>
          <w:szCs w:val="24"/>
        </w:rPr>
        <w:t xml:space="preserve">   </w:t>
      </w:r>
    </w:p>
    <w:sectPr w:rsidR="00B91235" w:rsidRPr="00B91235" w:rsidSect="0037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5DD"/>
    <w:multiLevelType w:val="hybridMultilevel"/>
    <w:tmpl w:val="FD347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235"/>
    <w:rsid w:val="00372EE1"/>
    <w:rsid w:val="00612D32"/>
    <w:rsid w:val="006C025E"/>
    <w:rsid w:val="00B9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2020-03-03T12:28:00Z</dcterms:created>
  <dcterms:modified xsi:type="dcterms:W3CDTF">2020-03-03T12:28:00Z</dcterms:modified>
</cp:coreProperties>
</file>